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4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pStyle w:val="4"/>
        <w:widowControl/>
        <w:wordWrap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万盛经开区事业单位面向2023届公费师范生、农村订单</w:t>
      </w:r>
    </w:p>
    <w:p>
      <w:pPr>
        <w:pStyle w:val="4"/>
        <w:widowControl/>
        <w:wordWrap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定向医学生、服务期满“三支一扶”人员考核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拟聘人员公示表</w:t>
      </w:r>
    </w:p>
    <w:p>
      <w:pPr>
        <w:pStyle w:val="4"/>
        <w:widowControl/>
        <w:wordWrap/>
        <w:adjustRightInd/>
        <w:snapToGrid/>
        <w:spacing w:before="0" w:beforeAutospacing="0" w:after="0" w:afterAutospacing="0"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5"/>
        <w:tblW w:w="15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559"/>
        <w:gridCol w:w="506"/>
        <w:gridCol w:w="1096"/>
        <w:gridCol w:w="792"/>
        <w:gridCol w:w="1081"/>
        <w:gridCol w:w="1337"/>
        <w:gridCol w:w="854"/>
        <w:gridCol w:w="1155"/>
        <w:gridCol w:w="1340"/>
        <w:gridCol w:w="1051"/>
        <w:gridCol w:w="472"/>
        <w:gridCol w:w="456"/>
        <w:gridCol w:w="609"/>
        <w:gridCol w:w="837"/>
        <w:gridCol w:w="375"/>
        <w:gridCol w:w="979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tblHeader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/>
              </w:rPr>
              <w:t>毕业</w:t>
            </w:r>
          </w:p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/>
              </w:rPr>
              <w:t>时间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职称</w:t>
            </w:r>
          </w:p>
          <w:p>
            <w:pPr>
              <w:widowControl/>
              <w:wordWrap/>
              <w:adjustRightInd/>
              <w:snapToGrid/>
              <w:spacing w:line="260" w:lineRule="exact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（职、执业资格）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其它条件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拟聘</w:t>
            </w:r>
          </w:p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公共科目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专业科目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 xml:space="preserve">专业技能测试      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综合</w:t>
            </w:r>
          </w:p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面试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/>
              </w:rPr>
              <w:t>其他成绩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宋雅馨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2001.05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西南大学美术学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/>
              </w:rPr>
              <w:t>2023.06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艺术学学士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教师</w:t>
            </w:r>
          </w:p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资格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1.教育部直属师范大学2023届万盛籍公费师范毕业生；2.高级中学美术教师资格证。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重庆市第一一五中学校初中美术教师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不考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不考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不考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77.62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77.62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重庆市万盛经开区事业单位面向2023届公费师范生、农村订单定向医学生、服务期满“三支一扶”人员考核招聘工作人员公告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蔡情丹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1997.09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重庆师范大学小学教育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/>
              </w:rPr>
              <w:t>2022.06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硕士研究生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教育硕士专业学位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教师</w:t>
            </w:r>
          </w:p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资格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2022.09-2023.08在万盛田家炳小学“三支一扶”服务一年且考核合格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限2023年万盛经开区“三支一扶”服务期满且考核合格人员;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取得小学语文教师资格证。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重庆市万盛经济技术开发区田家炳小学语文教师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不考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不考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不考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78.16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78.16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重庆市万盛经开区事业单位面向2023届公费师范生、农村订单定向医学生、服务期满“三支一扶”人员考核招聘工作人员公告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曾鹏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1998.06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重庆医科大学临床医学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/>
              </w:rPr>
              <w:t>2023.07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(医学学士学位)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无要求 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无要求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我市为万盛经开区乡镇卫生院订单定向、公费培养的2023年毕业医学生。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重庆市万盛经济技术开发区黑山镇卫生院医师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不考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不考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不考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68.32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68.32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重庆市万盛经开区事业单位面向2023届公费师范生、农村订单定向医学生、服务期满“三支一扶”人员考核招聘工作人员公告</w:t>
            </w:r>
          </w:p>
        </w:tc>
      </w:tr>
    </w:tbl>
    <w:p/>
    <w:sectPr>
      <w:pgSz w:w="16838" w:h="11906" w:orient="landscape"/>
      <w:pgMar w:top="1587" w:right="2098" w:bottom="1474" w:left="171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F09C0"/>
    <w:rsid w:val="0CF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Verdana" w:hAnsi="Verdana"/>
      <w:lang w:eastAsia="en-US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704</Characters>
  <Lines>0</Lines>
  <Paragraphs>0</Paragraphs>
  <TotalTime>1</TotalTime>
  <ScaleCrop>false</ScaleCrop>
  <LinksUpToDate>false</LinksUpToDate>
  <CharactersWithSpaces>711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2023-10-07T07:05:00Z</dcterms:created>
  <dc:creator>Administrator</dc:creator>
  <cp:lastModifiedBy>Administrator</cp:lastModifiedBy>
  <dcterms:modified xsi:type="dcterms:W3CDTF">2023-10-07T07:07:56Z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9D2A780D6A4444D1936C3D777ED357D5</vt:lpwstr>
  </property>
</Properties>
</file>