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朝天区2022年下半年企业引进人才岗位设置一览表</w:t>
      </w:r>
    </w:p>
    <w:p>
      <w:pPr>
        <w:pStyle w:val="2"/>
      </w:pPr>
    </w:p>
    <w:tbl>
      <w:tblPr>
        <w:tblStyle w:val="3"/>
        <w:tblW w:w="54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39"/>
        <w:gridCol w:w="988"/>
        <w:gridCol w:w="1705"/>
        <w:gridCol w:w="1236"/>
        <w:gridCol w:w="1053"/>
        <w:gridCol w:w="1509"/>
        <w:gridCol w:w="700"/>
        <w:gridCol w:w="902"/>
        <w:gridCol w:w="953"/>
        <w:gridCol w:w="2449"/>
        <w:gridCol w:w="141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247" w:type="pct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239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单位性质</w:t>
            </w:r>
          </w:p>
        </w:tc>
        <w:tc>
          <w:tcPr>
            <w:tcW w:w="320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所属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55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Style w:val="5"/>
                <w:rFonts w:ascii="黑体" w:hAnsi="黑体" w:eastAsia="黑体" w:cs="黑体"/>
                <w:b w:val="0"/>
                <w:bCs w:val="0"/>
                <w:color w:val="auto"/>
                <w:sz w:val="21"/>
                <w:szCs w:val="21"/>
                <w:lang w:bidi="ar"/>
              </w:rPr>
              <w:t>联系人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ascii="黑体" w:hAnsi="黑体" w:eastAsia="黑体" w:cs="黑体"/>
                <w:b w:val="0"/>
                <w:bCs w:val="0"/>
                <w:color w:val="auto"/>
                <w:sz w:val="21"/>
                <w:szCs w:val="21"/>
                <w:lang w:bidi="ar"/>
              </w:rPr>
              <w:t>职务</w:t>
            </w: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ascii="黑体" w:hAnsi="黑体" w:eastAsia="黑体" w:cs="黑体"/>
                <w:b w:val="0"/>
                <w:bCs w:val="0"/>
                <w:color w:val="auto"/>
                <w:sz w:val="21"/>
                <w:szCs w:val="21"/>
                <w:lang w:bidi="ar"/>
              </w:rPr>
              <w:t>电话（座机和手机）</w:t>
            </w:r>
          </w:p>
        </w:tc>
        <w:tc>
          <w:tcPr>
            <w:tcW w:w="400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341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需求职位</w:t>
            </w:r>
          </w:p>
        </w:tc>
        <w:tc>
          <w:tcPr>
            <w:tcW w:w="488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需求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828" w:type="pct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需求学历学位人数</w:t>
            </w:r>
          </w:p>
        </w:tc>
        <w:tc>
          <w:tcPr>
            <w:tcW w:w="792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相关条件要求</w:t>
            </w:r>
          </w:p>
        </w:tc>
        <w:tc>
          <w:tcPr>
            <w:tcW w:w="456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薪酬待遇</w:t>
            </w:r>
          </w:p>
        </w:tc>
        <w:tc>
          <w:tcPr>
            <w:tcW w:w="332" w:type="pct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  <w:jc w:val="center"/>
        </w:trPr>
        <w:tc>
          <w:tcPr>
            <w:tcW w:w="247" w:type="pct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硕士及以上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247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广元秦川印象生态农业开发有限公司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私营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电商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15682215222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12465632@qq.com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运营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电商及相关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1、负责制作产品的图片、详情页等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2、独立负责平台产品上架及后台的日常维护、优化及运营管理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3、协助完成上级、团队交办的其他工作等。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职位要求：有耐心和责任心，逻辑思维敏捷，熟悉电脑，会简单的美工作图。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5000元以上/月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4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私营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电商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王  耀15682215222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12465632@qq.com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摄影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剪辑师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电商及相关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负责视频拍摄及后期剪辑，合成，美化等处理。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5000元以上/月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47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四川味欣食品科技有限公司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制造业（食品）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陈觅/人事主管15183996611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chenm@wxflavor.net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储备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干部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应用化学、食品工程、生物科技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优秀应届生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4000—8000元/月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4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制造业（食品）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pacing w:val="-1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Cs w:val="21"/>
              </w:rPr>
              <w:t>曾太清/人事总监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13918543991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zengtq@wxflavor.net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工程师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应用化学、食品工程、生物科技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3年以上食品香精香料企业研发经验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8000—25000元/月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4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广元市朝天区栈道演艺有限公司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文旅企业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行业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赵家乐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董事长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15892274184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610474775@QQ.COM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总经理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文化活动策划与执行速写文案管理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策划活动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创写文案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人事管理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市场营销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3000元至5000元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47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广元旭航构件制造有限公司</w:t>
            </w: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制造业</w:t>
            </w:r>
          </w:p>
        </w:tc>
        <w:tc>
          <w:tcPr>
            <w:tcW w:w="55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李海鹏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综合办主任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18980158094</w:t>
            </w:r>
          </w:p>
        </w:tc>
        <w:tc>
          <w:tcPr>
            <w:tcW w:w="40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1174026358@qq.com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人员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电气工程及其自动化、机械制造及其自动化、机械电子工程、工业机器人与协作机器人相关专业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1.试用期3500元；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47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制造业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人员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材料成型及控制工程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1.试用期3500元；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4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民营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制造业</w:t>
            </w:r>
          </w:p>
        </w:tc>
        <w:tc>
          <w:tcPr>
            <w:tcW w:w="5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设计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机械设计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1.试用期3500元；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2.试用期满，4500元至7000元。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zE2ZmY2YTVhMzE0Zjg1ZDNkMGViMjlmNWM1M2MifQ=="/>
  </w:docVars>
  <w:rsids>
    <w:rsidRoot w:val="1C2B3964"/>
    <w:rsid w:val="1C2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2022-12-27T01:06:00Z</dcterms:created>
  <dc:creator>====</dc:creator>
  <cp:lastModifiedBy>====</cp:lastModifiedBy>
  <dcterms:modified xsi:type="dcterms:W3CDTF">2022-12-27T01:07:13Z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98EB2292BF9344C6B063179259AC2213</vt:lpwstr>
  </property>
</Properties>
</file>