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5"/>
          <w:rFonts w:hint="eastAsia" w:ascii="方正小标宋简体" w:hAnsi="华文中宋" w:eastAsia="方正小标宋简体"/>
          <w:b w:val="0"/>
          <w:sz w:val="44"/>
          <w:szCs w:val="44"/>
        </w:rPr>
      </w:pPr>
      <w:r>
        <w:rPr>
          <w:rStyle w:val="5"/>
          <w:rFonts w:hint="eastAsia" w:ascii="方正小标宋简体" w:hAnsi="华文中宋" w:eastAsia="方正小标宋简体"/>
          <w:b w:val="0"/>
          <w:sz w:val="44"/>
          <w:szCs w:val="44"/>
        </w:rPr>
        <w:t>犍为县人力资源和社会保障局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5"/>
          <w:rFonts w:hint="eastAsia" w:ascii="方正小标宋简体" w:hAnsi="华文中宋" w:eastAsia="方正小标宋简体"/>
          <w:b w:val="0"/>
          <w:sz w:val="44"/>
          <w:szCs w:val="44"/>
        </w:rPr>
      </w:pPr>
      <w:r>
        <w:rPr>
          <w:rStyle w:val="5"/>
          <w:rFonts w:hint="eastAsia" w:ascii="方正小标宋简体" w:hAnsi="华文中宋" w:eastAsia="方正小标宋简体"/>
          <w:b w:val="0"/>
          <w:sz w:val="44"/>
          <w:szCs w:val="44"/>
        </w:rPr>
        <w:t>关于</w:t>
      </w:r>
      <w:r>
        <w:rPr>
          <w:rStyle w:val="5"/>
          <w:rFonts w:hint="eastAsia" w:ascii="方正小标宋简体" w:hAnsi="华文中宋" w:eastAsia="方正小标宋简体"/>
          <w:b w:val="0"/>
          <w:sz w:val="44"/>
          <w:szCs w:val="44"/>
          <w:lang w:val="en-US" w:eastAsia="zh-CN"/>
        </w:rPr>
        <w:t>2</w:t>
      </w:r>
      <w:r>
        <w:rPr>
          <w:rStyle w:val="5"/>
          <w:rFonts w:hint="eastAsia" w:ascii="方正小标宋简体" w:hAnsi="华文中宋" w:eastAsia="方正小标宋简体"/>
          <w:b w:val="0"/>
          <w:sz w:val="44"/>
          <w:szCs w:val="44"/>
        </w:rPr>
        <w:t>02</w:t>
      </w:r>
      <w:r>
        <w:rPr>
          <w:rStyle w:val="5"/>
          <w:rFonts w:hint="eastAsia" w:ascii="方正小标宋简体" w:hAnsi="华文中宋" w:eastAsia="方正小标宋简体"/>
          <w:b w:val="0"/>
          <w:sz w:val="44"/>
          <w:szCs w:val="44"/>
          <w:lang w:val="en-US" w:eastAsia="zh-CN"/>
        </w:rPr>
        <w:t>4</w:t>
      </w:r>
      <w:r>
        <w:rPr>
          <w:rStyle w:val="5"/>
          <w:rFonts w:hint="eastAsia" w:ascii="方正小标宋简体" w:hAnsi="华文中宋" w:eastAsia="方正小标宋简体"/>
          <w:b w:val="0"/>
          <w:sz w:val="44"/>
          <w:szCs w:val="44"/>
        </w:rPr>
        <w:t>年犍为县事业单位公开考试招聘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5"/>
          <w:rFonts w:hint="eastAsia" w:ascii="方正小标宋简体" w:hAnsi="华文中宋" w:eastAsia="方正小标宋简体"/>
          <w:b w:val="0"/>
          <w:sz w:val="44"/>
          <w:szCs w:val="44"/>
        </w:rPr>
      </w:pPr>
      <w:r>
        <w:rPr>
          <w:rStyle w:val="5"/>
          <w:rFonts w:hint="eastAsia" w:ascii="方正小标宋简体" w:hAnsi="华文中宋" w:eastAsia="方正小标宋简体"/>
          <w:b w:val="0"/>
          <w:sz w:val="44"/>
          <w:szCs w:val="44"/>
        </w:rPr>
        <w:t>工作人员</w:t>
      </w:r>
      <w:r>
        <w:rPr>
          <w:rStyle w:val="5"/>
          <w:rFonts w:hint="eastAsia" w:ascii="方正小标宋简体" w:hAnsi="华文中宋" w:eastAsia="方正小标宋简体"/>
          <w:b w:val="0"/>
          <w:sz w:val="44"/>
          <w:szCs w:val="44"/>
          <w:lang w:eastAsia="zh-CN"/>
        </w:rPr>
        <w:t>面试</w:t>
      </w:r>
      <w:r>
        <w:rPr>
          <w:rStyle w:val="5"/>
          <w:rFonts w:hint="eastAsia" w:ascii="方正小标宋简体" w:hAnsi="华文中宋" w:eastAsia="方正小标宋简体"/>
          <w:b w:val="0"/>
          <w:sz w:val="44"/>
          <w:szCs w:val="44"/>
        </w:rPr>
        <w:t>资格复审和面试有关事项的公告</w:t>
      </w:r>
    </w:p>
    <w:p>
      <w:pPr>
        <w:pStyle w:val="2"/>
        <w:spacing w:before="0" w:beforeAutospacing="0" w:after="0" w:afterAutospacing="0" w:line="520" w:lineRule="exact"/>
        <w:ind w:firstLine="645"/>
        <w:rPr>
          <w:rFonts w:hint="eastAsia" w:ascii="仿宋" w:hAnsi="仿宋" w:eastAsia="仿宋"/>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lang w:eastAsia="zh-CN"/>
        </w:rPr>
        <w:t>按照</w:t>
      </w:r>
      <w:r>
        <w:rPr>
          <w:rFonts w:hint="eastAsia" w:ascii="仿宋" w:hAnsi="仿宋" w:eastAsia="仿宋"/>
          <w:sz w:val="32"/>
          <w:szCs w:val="32"/>
        </w:rPr>
        <w:t>《中共犍为县委组织部</w:t>
      </w:r>
      <w:r>
        <w:rPr>
          <w:rFonts w:hint="eastAsia" w:ascii="仿宋" w:hAnsi="仿宋" w:eastAsia="仿宋"/>
          <w:sz w:val="32"/>
          <w:szCs w:val="32"/>
          <w:lang w:val="en-US" w:eastAsia="zh-CN"/>
        </w:rPr>
        <w:t xml:space="preserve">  </w:t>
      </w:r>
      <w:r>
        <w:rPr>
          <w:rFonts w:hint="eastAsia" w:ascii="仿宋" w:hAnsi="仿宋" w:eastAsia="仿宋"/>
          <w:sz w:val="32"/>
          <w:szCs w:val="32"/>
        </w:rPr>
        <w:t>犍为县人力资源和社会保障局关于2024年犍为县事业单位公开考试招聘工作人员的公告》规定,现将公开招聘事业单位工作人员资格复审、面试等有关事项公告如下，请进入面试资格复审人员认真阅读本公告，按照本公告要求参加面试资格复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一、面试资格复审人员的确定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 w:hAnsi="仿宋" w:eastAsia="仿宋"/>
          <w:sz w:val="32"/>
          <w:szCs w:val="32"/>
        </w:rPr>
      </w:pPr>
      <w:r>
        <w:rPr>
          <w:rFonts w:hint="eastAsia" w:ascii="仿宋" w:hAnsi="仿宋" w:eastAsia="仿宋"/>
          <w:sz w:val="32"/>
          <w:szCs w:val="32"/>
        </w:rPr>
        <w:t>根据招聘名额、考生笔试总成绩和笔试总成绩最低分数线，从高分到低分按1:3的比例确定面试资格审查入围人员，最后一名面试资格审查入围人员笔试总成绩相同的，一并进入面试资格审查。</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因笔试缺考等各种原因产生进入面试资格审查入围人数达不到该岗位招聘名额</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倍的，该岗位达到笔试总成绩最低分数线的人员全部进入面试资格审查。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黑体" w:hAnsi="黑体" w:eastAsia="黑体" w:cs="黑体"/>
          <w:sz w:val="32"/>
          <w:szCs w:val="32"/>
        </w:rPr>
      </w:pPr>
      <w:r>
        <w:rPr>
          <w:rFonts w:hint="eastAsia" w:ascii="黑体" w:hAnsi="黑体" w:eastAsia="黑体" w:cs="黑体"/>
          <w:sz w:val="32"/>
          <w:szCs w:val="32"/>
        </w:rPr>
        <w:t>二、面试资格复审时间、地点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rPr>
        <w:t>资格复审定于</w:t>
      </w:r>
      <w:r>
        <w:rPr>
          <w:rFonts w:hint="eastAsia" w:ascii="仿宋" w:hAnsi="仿宋" w:eastAsia="仿宋"/>
          <w:b/>
          <w:bCs/>
          <w:sz w:val="32"/>
          <w:szCs w:val="32"/>
          <w:lang w:val="en-US" w:eastAsia="zh-CN"/>
        </w:rPr>
        <w:t>2024</w:t>
      </w:r>
      <w:r>
        <w:rPr>
          <w:rFonts w:hint="eastAsia" w:ascii="仿宋" w:hAnsi="仿宋" w:eastAsia="仿宋"/>
          <w:b/>
          <w:bCs/>
          <w:sz w:val="32"/>
          <w:szCs w:val="32"/>
        </w:rPr>
        <w:t>年</w:t>
      </w:r>
      <w:r>
        <w:rPr>
          <w:rFonts w:hint="eastAsia" w:ascii="仿宋" w:hAnsi="仿宋" w:eastAsia="仿宋"/>
          <w:b/>
          <w:bCs/>
          <w:sz w:val="32"/>
          <w:szCs w:val="32"/>
          <w:lang w:val="en-US" w:eastAsia="zh-CN"/>
        </w:rPr>
        <w:t>5</w:t>
      </w:r>
      <w:r>
        <w:rPr>
          <w:rFonts w:hint="eastAsia" w:ascii="仿宋" w:hAnsi="仿宋" w:eastAsia="仿宋"/>
          <w:b/>
          <w:bCs/>
          <w:sz w:val="32"/>
          <w:szCs w:val="32"/>
        </w:rPr>
        <w:t>月</w:t>
      </w:r>
      <w:r>
        <w:rPr>
          <w:rFonts w:hint="eastAsia" w:ascii="仿宋" w:hAnsi="仿宋" w:eastAsia="仿宋"/>
          <w:b/>
          <w:bCs/>
          <w:sz w:val="32"/>
          <w:szCs w:val="32"/>
          <w:lang w:val="en-US" w:eastAsia="zh-CN"/>
        </w:rPr>
        <w:t>15日至5月16日</w:t>
      </w:r>
      <w:r>
        <w:rPr>
          <w:rFonts w:hint="eastAsia" w:ascii="仿宋" w:hAnsi="仿宋" w:eastAsia="仿宋"/>
          <w:b/>
          <w:bCs/>
          <w:sz w:val="32"/>
          <w:szCs w:val="32"/>
        </w:rPr>
        <w:t>（上午9:00-12:00，下午14:00-18:00）在犍为县人力资源和社会保障局</w:t>
      </w:r>
      <w:r>
        <w:rPr>
          <w:rFonts w:hint="eastAsia" w:ascii="仿宋" w:hAnsi="仿宋" w:eastAsia="仿宋"/>
          <w:b/>
          <w:bCs/>
          <w:sz w:val="32"/>
          <w:szCs w:val="32"/>
          <w:lang w:eastAsia="zh-CN"/>
        </w:rPr>
        <w:t>二楼会议室</w:t>
      </w:r>
      <w:r>
        <w:rPr>
          <w:rFonts w:hint="eastAsia" w:ascii="仿宋" w:hAnsi="仿宋" w:eastAsia="仿宋"/>
          <w:sz w:val="32"/>
          <w:szCs w:val="32"/>
        </w:rPr>
        <w:t>进行(地址：犍为县玉津镇天生园街266号,联系电话：0833—4251503)。</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b/>
          <w:bCs/>
          <w:sz w:val="32"/>
          <w:szCs w:val="32"/>
        </w:rPr>
      </w:pPr>
      <w:r>
        <w:rPr>
          <w:rFonts w:hint="eastAsia" w:ascii="仿宋" w:hAnsi="仿宋" w:eastAsia="仿宋"/>
          <w:b/>
          <w:bCs/>
          <w:sz w:val="32"/>
          <w:szCs w:val="32"/>
        </w:rPr>
        <w:t>未在规定时间内到达指定地点参加面试资格复审的考生，视为自动放弃面试资格及下一聘用环节，责任由考生自负。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黑体" w:hAnsi="黑体" w:eastAsia="黑体" w:cs="黑体"/>
          <w:sz w:val="32"/>
          <w:szCs w:val="32"/>
        </w:rPr>
      </w:pPr>
      <w:r>
        <w:rPr>
          <w:rFonts w:hint="eastAsia" w:ascii="黑体" w:hAnsi="黑体" w:eastAsia="黑体" w:cs="黑体"/>
          <w:sz w:val="32"/>
          <w:szCs w:val="32"/>
        </w:rPr>
        <w:t>三、面试资格复审所需材料</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进入面试资格审查的考生，</w:t>
      </w:r>
      <w:r>
        <w:rPr>
          <w:rFonts w:hint="eastAsia" w:ascii="仿宋_GB2312" w:hAnsi="微软雅黑" w:eastAsia="仿宋_GB2312" w:cs="宋体"/>
          <w:kern w:val="0"/>
          <w:sz w:val="32"/>
          <w:szCs w:val="32"/>
          <w:lang w:eastAsia="zh-CN"/>
        </w:rPr>
        <w:t>本人</w:t>
      </w:r>
      <w:r>
        <w:rPr>
          <w:rFonts w:hint="eastAsia" w:ascii="仿宋_GB2312" w:hAnsi="微软雅黑" w:eastAsia="仿宋_GB2312" w:cs="宋体"/>
          <w:kern w:val="0"/>
          <w:sz w:val="32"/>
          <w:szCs w:val="32"/>
        </w:rPr>
        <w:t>应携带《报考信息表》</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份、准考证、本人有效身份证件（包括二代居民身份证或社会保障卡&lt;含照片&gt;</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毕业证、学位证和招聘岗位要求的其他证书、材料等原件和复印件</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份，在规定的时间内到指定的地点进行资格审查。其中，几种特殊报考对象，还须提供以下材料：</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ascii="仿宋_GB2312" w:hAnsi="微软雅黑" w:eastAsia="仿宋_GB2312" w:cs="宋体"/>
          <w:color w:val="auto"/>
          <w:kern w:val="0"/>
          <w:sz w:val="32"/>
          <w:szCs w:val="32"/>
        </w:rPr>
      </w:pPr>
      <w:r>
        <w:rPr>
          <w:rFonts w:hint="eastAsia" w:ascii="仿宋_GB2312" w:hAnsi="宋体" w:eastAsia="仿宋_GB2312" w:cs="宋体"/>
          <w:kern w:val="0"/>
          <w:sz w:val="32"/>
          <w:szCs w:val="32"/>
        </w:rPr>
        <w:t>（1）202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年应届毕业生参加面试资格审查时，暂未取得岗位要求所需相关证书的</w:t>
      </w:r>
      <w:r>
        <w:rPr>
          <w:rFonts w:hint="eastAsia" w:ascii="仿宋_GB2312" w:hAnsi="宋体" w:eastAsia="仿宋_GB2312" w:cs="宋体"/>
          <w:color w:val="auto"/>
          <w:kern w:val="0"/>
          <w:sz w:val="32"/>
          <w:szCs w:val="32"/>
        </w:rPr>
        <w:t>，须提供就读院系及专业、学历学位</w:t>
      </w:r>
      <w:r>
        <w:rPr>
          <w:rFonts w:hint="eastAsia" w:ascii="仿宋_GB2312" w:hAnsi="宋体" w:eastAsia="仿宋_GB2312" w:cs="宋体"/>
          <w:color w:val="auto"/>
          <w:kern w:val="0"/>
          <w:sz w:val="32"/>
          <w:szCs w:val="32"/>
          <w:lang w:eastAsia="zh-CN"/>
        </w:rPr>
        <w:t>等</w:t>
      </w:r>
      <w:r>
        <w:rPr>
          <w:rFonts w:hint="eastAsia" w:ascii="仿宋_GB2312" w:hAnsi="宋体" w:eastAsia="仿宋_GB2312" w:cs="宋体"/>
          <w:color w:val="auto"/>
          <w:kern w:val="0"/>
          <w:sz w:val="32"/>
          <w:szCs w:val="32"/>
        </w:rPr>
        <w:t>岗位要求所需相关证书的证明</w:t>
      </w:r>
      <w:r>
        <w:rPr>
          <w:rFonts w:hint="eastAsia" w:ascii="仿宋_GB2312" w:hAnsi="宋体" w:eastAsia="仿宋_GB2312" w:cs="宋体"/>
          <w:color w:val="auto"/>
          <w:kern w:val="0"/>
          <w:sz w:val="32"/>
          <w:szCs w:val="32"/>
          <w:highlight w:val="none"/>
          <w:u w:val="none"/>
          <w:lang w:val="en-US" w:eastAsia="zh-CN"/>
        </w:rPr>
        <w:t>材料</w:t>
      </w:r>
      <w:r>
        <w:rPr>
          <w:rFonts w:hint="eastAsia" w:ascii="仿宋_GB2312" w:hAnsi="宋体" w:eastAsia="仿宋_GB2312" w:cs="宋体"/>
          <w:color w:val="auto"/>
          <w:kern w:val="0"/>
          <w:sz w:val="32"/>
          <w:szCs w:val="32"/>
          <w:highlight w:val="none"/>
        </w:rPr>
        <w:t>原件</w:t>
      </w:r>
      <w:r>
        <w:rPr>
          <w:rFonts w:hint="eastAsia" w:ascii="仿宋_GB2312" w:hAnsi="宋体" w:eastAsia="仿宋_GB2312" w:cs="宋体"/>
          <w:color w:val="auto"/>
          <w:kern w:val="0"/>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ascii="仿宋_GB2312" w:hAnsi="微软雅黑" w:eastAsia="仿宋_GB2312" w:cs="宋体"/>
          <w:strike/>
          <w:dstrike w:val="0"/>
          <w:color w:val="FF0000"/>
          <w:kern w:val="0"/>
          <w:sz w:val="32"/>
          <w:szCs w:val="32"/>
          <w:highlight w:val="none"/>
          <w:u w:val="none"/>
        </w:rPr>
      </w:pPr>
      <w:r>
        <w:rPr>
          <w:rFonts w:hint="eastAsia" w:ascii="仿宋_GB2312" w:hAnsi="微软雅黑" w:eastAsia="仿宋_GB2312" w:cs="宋体"/>
          <w:kern w:val="0"/>
          <w:sz w:val="32"/>
          <w:szCs w:val="32"/>
        </w:rPr>
        <w:t>（2）机关事业单位中的正式在编在册人员，须提供所在单位和主管部门出具的同意报考证明，其中县级及以下机关事业人员须提供主管部门和同级组织人社部门出具的同意报考证明</w:t>
      </w:r>
      <w:r>
        <w:rPr>
          <w:rFonts w:hint="eastAsia" w:ascii="仿宋_GB2312" w:hAnsi="微软雅黑" w:eastAsia="仿宋_GB2312" w:cs="宋体"/>
          <w:kern w:val="0"/>
          <w:sz w:val="32"/>
          <w:szCs w:val="32"/>
          <w:lang w:eastAsia="zh-CN"/>
        </w:rPr>
        <w:t>材料</w:t>
      </w:r>
      <w:r>
        <w:rPr>
          <w:rFonts w:hint="eastAsia" w:ascii="仿宋_GB2312" w:hAnsi="微软雅黑" w:eastAsia="仿宋_GB2312" w:cs="宋体"/>
          <w:kern w:val="0"/>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（3）港澳学习、国外留学归来人员报考的，应出具教育部相关国（境）外学历学位认证书。考生可登录教育部留学服务中心网站（</w:t>
      </w:r>
      <w:r>
        <w:rPr>
          <w:rFonts w:ascii="仿宋_GB2312" w:hAnsi="微软雅黑" w:eastAsia="仿宋_GB2312" w:cs="宋体"/>
          <w:kern w:val="0"/>
          <w:sz w:val="32"/>
          <w:szCs w:val="32"/>
        </w:rPr>
        <w:t>http</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//www.cscse.edu.cn</w:t>
      </w:r>
      <w:r>
        <w:rPr>
          <w:rFonts w:hint="eastAsia" w:ascii="仿宋_GB2312" w:hAnsi="微软雅黑" w:eastAsia="仿宋_GB2312" w:cs="宋体"/>
          <w:kern w:val="0"/>
          <w:sz w:val="32"/>
          <w:szCs w:val="32"/>
        </w:rPr>
        <w:t>），按有关要求和程序办理。</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（4）报考</w:t>
      </w:r>
      <w:r>
        <w:rPr>
          <w:rFonts w:hint="eastAsia" w:ascii="仿宋_GB2312" w:hAnsi="微软雅黑" w:eastAsia="仿宋_GB2312" w:cs="宋体"/>
          <w:color w:val="auto"/>
          <w:kern w:val="0"/>
          <w:sz w:val="32"/>
          <w:szCs w:val="32"/>
          <w:highlight w:val="none"/>
          <w:u w:val="none"/>
          <w:lang w:eastAsia="zh-CN"/>
        </w:rPr>
        <w:t>“犍为县九井小学”</w:t>
      </w:r>
      <w:r>
        <w:rPr>
          <w:rFonts w:hint="eastAsia" w:ascii="仿宋_GB2312" w:hAnsi="微软雅黑" w:eastAsia="仿宋_GB2312" w:cs="宋体"/>
          <w:color w:val="auto"/>
          <w:kern w:val="0"/>
          <w:sz w:val="32"/>
          <w:szCs w:val="32"/>
          <w:highlight w:val="none"/>
          <w:u w:val="none"/>
        </w:rPr>
        <w:t>岗位的应提供本人户口簿（户籍迁入</w:t>
      </w:r>
      <w:r>
        <w:rPr>
          <w:rFonts w:hint="eastAsia" w:ascii="仿宋_GB2312" w:hAnsi="微软雅黑" w:eastAsia="仿宋_GB2312" w:cs="宋体"/>
          <w:color w:val="auto"/>
          <w:kern w:val="0"/>
          <w:sz w:val="32"/>
          <w:szCs w:val="32"/>
          <w:highlight w:val="none"/>
          <w:u w:val="none"/>
          <w:lang w:eastAsia="zh-CN"/>
        </w:rPr>
        <w:t>四川省</w:t>
      </w:r>
      <w:r>
        <w:rPr>
          <w:rFonts w:hint="eastAsia" w:ascii="仿宋_GB2312" w:hAnsi="微软雅黑" w:eastAsia="仿宋_GB2312" w:cs="宋体"/>
          <w:color w:val="auto"/>
          <w:kern w:val="0"/>
          <w:sz w:val="32"/>
          <w:szCs w:val="32"/>
          <w:highlight w:val="none"/>
          <w:u w:val="none"/>
        </w:rPr>
        <w:t>范围的截止时限为</w:t>
      </w:r>
      <w:r>
        <w:rPr>
          <w:rFonts w:hint="eastAsia" w:ascii="仿宋_GB2312" w:hAnsi="微软雅黑" w:eastAsia="仿宋_GB2312" w:cs="宋体"/>
          <w:b/>
          <w:bCs/>
          <w:color w:val="auto"/>
          <w:kern w:val="0"/>
          <w:sz w:val="32"/>
          <w:szCs w:val="32"/>
          <w:highlight w:val="none"/>
          <w:u w:val="none"/>
        </w:rPr>
        <w:t>202</w:t>
      </w:r>
      <w:r>
        <w:rPr>
          <w:rFonts w:hint="eastAsia" w:ascii="仿宋_GB2312" w:hAnsi="微软雅黑" w:eastAsia="仿宋_GB2312" w:cs="宋体"/>
          <w:b/>
          <w:bCs/>
          <w:color w:val="auto"/>
          <w:kern w:val="0"/>
          <w:sz w:val="32"/>
          <w:szCs w:val="32"/>
          <w:highlight w:val="none"/>
          <w:u w:val="none"/>
          <w:lang w:val="en-US" w:eastAsia="zh-CN"/>
        </w:rPr>
        <w:t>4</w:t>
      </w:r>
      <w:r>
        <w:rPr>
          <w:rFonts w:hint="eastAsia" w:ascii="仿宋_GB2312" w:hAnsi="微软雅黑" w:eastAsia="仿宋_GB2312" w:cs="宋体"/>
          <w:b/>
          <w:bCs/>
          <w:color w:val="auto"/>
          <w:kern w:val="0"/>
          <w:sz w:val="32"/>
          <w:szCs w:val="32"/>
          <w:highlight w:val="none"/>
          <w:u w:val="none"/>
        </w:rPr>
        <w:t>年3月</w:t>
      </w:r>
      <w:r>
        <w:rPr>
          <w:rFonts w:hint="eastAsia" w:ascii="仿宋_GB2312" w:hAnsi="微软雅黑" w:eastAsia="仿宋_GB2312" w:cs="宋体"/>
          <w:b/>
          <w:bCs/>
          <w:color w:val="auto"/>
          <w:kern w:val="0"/>
          <w:sz w:val="32"/>
          <w:szCs w:val="32"/>
          <w:highlight w:val="none"/>
          <w:u w:val="none"/>
          <w:lang w:val="en-US" w:eastAsia="zh-CN"/>
        </w:rPr>
        <w:t>17</w:t>
      </w:r>
      <w:r>
        <w:rPr>
          <w:rFonts w:hint="eastAsia" w:ascii="仿宋_GB2312" w:hAnsi="微软雅黑" w:eastAsia="仿宋_GB2312" w:cs="宋体"/>
          <w:b/>
          <w:bCs/>
          <w:color w:val="auto"/>
          <w:kern w:val="0"/>
          <w:sz w:val="32"/>
          <w:szCs w:val="32"/>
          <w:highlight w:val="none"/>
          <w:u w:val="none"/>
        </w:rPr>
        <w:t>日</w:t>
      </w:r>
      <w:r>
        <w:rPr>
          <w:rFonts w:hint="eastAsia" w:ascii="仿宋_GB2312" w:hAnsi="微软雅黑" w:eastAsia="仿宋_GB2312" w:cs="宋体"/>
          <w:color w:val="auto"/>
          <w:kern w:val="0"/>
          <w:sz w:val="32"/>
          <w:szCs w:val="32"/>
          <w:highlight w:val="none"/>
          <w:u w:val="none"/>
        </w:rPr>
        <w:t>）</w:t>
      </w:r>
      <w:r>
        <w:rPr>
          <w:rFonts w:hint="eastAsia" w:ascii="仿宋_GB2312" w:hAnsi="微软雅黑" w:eastAsia="仿宋_GB2312" w:cs="宋体"/>
          <w:color w:val="auto"/>
          <w:kern w:val="0"/>
          <w:sz w:val="32"/>
          <w:szCs w:val="32"/>
          <w:highlight w:val="none"/>
          <w:u w:val="none"/>
          <w:lang w:eastAsia="zh-CN"/>
        </w:rPr>
        <w:t>、有效《退出现役证》</w:t>
      </w:r>
      <w:r>
        <w:rPr>
          <w:rFonts w:hint="eastAsia" w:ascii="仿宋_GB2312" w:hAnsi="微软雅黑" w:eastAsia="仿宋_GB2312" w:cs="宋体"/>
          <w:color w:val="auto"/>
          <w:kern w:val="0"/>
          <w:sz w:val="32"/>
          <w:szCs w:val="32"/>
          <w:highlight w:val="none"/>
          <w:u w:val="none"/>
        </w:rPr>
        <w:t>原件和复印件1份。</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ascii="仿宋_GB2312" w:hAnsi="微软雅黑" w:eastAsia="仿宋_GB2312" w:cs="宋体"/>
          <w:color w:val="FF0000"/>
          <w:kern w:val="0"/>
          <w:sz w:val="32"/>
          <w:szCs w:val="32"/>
        </w:rPr>
      </w:pPr>
      <w:r>
        <w:rPr>
          <w:rFonts w:hint="eastAsia" w:ascii="仿宋_GB2312" w:hAnsi="微软雅黑" w:eastAsia="仿宋_GB2312" w:cs="宋体"/>
          <w:kern w:val="0"/>
          <w:sz w:val="32"/>
          <w:szCs w:val="32"/>
        </w:rPr>
        <w:t>（5）其他与报考资格相关材料的原件和复印件</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份。</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b/>
          <w:bCs/>
          <w:sz w:val="32"/>
          <w:szCs w:val="32"/>
        </w:rPr>
      </w:pPr>
      <w:r>
        <w:rPr>
          <w:rFonts w:hint="eastAsia" w:ascii="仿宋_GB2312" w:hAnsi="微软雅黑" w:eastAsia="仿宋_GB2312" w:cs="宋体"/>
          <w:b/>
          <w:bCs/>
          <w:kern w:val="0"/>
          <w:sz w:val="32"/>
          <w:szCs w:val="32"/>
          <w:lang w:eastAsia="zh-CN"/>
        </w:rPr>
        <w:t>不能按要求</w:t>
      </w:r>
      <w:bookmarkStart w:id="0" w:name="_GoBack"/>
      <w:bookmarkEnd w:id="0"/>
      <w:r>
        <w:rPr>
          <w:rFonts w:hint="eastAsia" w:ascii="仿宋_GB2312" w:hAnsi="微软雅黑" w:eastAsia="仿宋_GB2312" w:cs="宋体"/>
          <w:b/>
          <w:bCs/>
          <w:kern w:val="0"/>
          <w:sz w:val="32"/>
          <w:szCs w:val="32"/>
          <w:lang w:eastAsia="zh-CN"/>
        </w:rPr>
        <w:t>提供上述材料以及考生本人</w:t>
      </w:r>
      <w:r>
        <w:rPr>
          <w:rFonts w:hint="eastAsia" w:ascii="仿宋_GB2312" w:hAnsi="微软雅黑" w:eastAsia="仿宋_GB2312" w:cs="宋体"/>
          <w:b/>
          <w:bCs/>
          <w:kern w:val="0"/>
          <w:sz w:val="32"/>
          <w:szCs w:val="32"/>
        </w:rPr>
        <w:t>未按时参加面试资格审查的，视为自动放弃面试资格，责任由考生本人自行承担。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黑体" w:hAnsi="黑体" w:eastAsia="黑体" w:cs="黑体"/>
          <w:sz w:val="32"/>
          <w:szCs w:val="32"/>
        </w:rPr>
      </w:pPr>
      <w:r>
        <w:rPr>
          <w:rFonts w:hint="eastAsia" w:ascii="黑体" w:hAnsi="黑体" w:eastAsia="黑体" w:cs="黑体"/>
          <w:sz w:val="32"/>
          <w:szCs w:val="32"/>
        </w:rPr>
        <w:t>四、递补面试资格复审</w:t>
      </w:r>
    </w:p>
    <w:p>
      <w:pPr>
        <w:widowControl/>
        <w:spacing w:line="600" w:lineRule="exact"/>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试资格审查中，因不符合报考条件、缺少上述材料、未按规定时间参加资格审查、自动放弃而产生的空缺，按笔试总成绩从高分到低分（不低于笔试总成绩最低分数线）依次递补人员参加面试资格审查。递补进入面试资格审查的人员，未在规定时间内参加面试资格审查的，视为自动放弃，责任由考生本人自行承担。本环节递补次数为</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次。</w:t>
      </w:r>
    </w:p>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b/>
          <w:bCs/>
          <w:sz w:val="32"/>
          <w:szCs w:val="32"/>
        </w:rPr>
      </w:pPr>
      <w:r>
        <w:rPr>
          <w:rFonts w:hint="eastAsia" w:ascii="仿宋" w:hAnsi="仿宋" w:eastAsia="仿宋"/>
          <w:b/>
          <w:bCs/>
          <w:sz w:val="32"/>
          <w:szCs w:val="32"/>
        </w:rPr>
        <w:t>递补资格审查公告及递补人员名单将于资格审查后在</w:t>
      </w:r>
      <w:r>
        <w:rPr>
          <w:rFonts w:hint="eastAsia" w:ascii="仿宋" w:hAnsi="仿宋" w:eastAsia="仿宋"/>
          <w:b/>
          <w:bCs/>
          <w:sz w:val="32"/>
          <w:szCs w:val="32"/>
          <w:lang w:eastAsia="zh-CN"/>
        </w:rPr>
        <w:t>犍为县人民政府网</w:t>
      </w:r>
      <w:r>
        <w:rPr>
          <w:rFonts w:hint="eastAsia" w:ascii="仿宋" w:hAnsi="仿宋" w:eastAsia="仿宋"/>
          <w:b/>
          <w:bCs/>
          <w:sz w:val="32"/>
          <w:szCs w:val="32"/>
        </w:rPr>
        <w:t>公布。请有可能进入递补资格审查的考生密切关注。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黑体" w:hAnsi="黑体" w:eastAsia="黑体" w:cs="黑体"/>
          <w:sz w:val="32"/>
          <w:szCs w:val="32"/>
        </w:rPr>
      </w:pPr>
      <w:r>
        <w:rPr>
          <w:rFonts w:hint="eastAsia" w:ascii="黑体" w:hAnsi="黑体" w:eastAsia="黑体" w:cs="黑体"/>
          <w:sz w:val="32"/>
          <w:szCs w:val="32"/>
        </w:rPr>
        <w:t>五、面试缴费</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rPr>
        <w:t>经资格审查合格的考生，按照规定缴纳面试考务费80元（请自备现金零钞）后领取《面试通知书》</w:t>
      </w:r>
      <w:r>
        <w:rPr>
          <w:rFonts w:hint="eastAsia" w:ascii="仿宋" w:hAnsi="仿宋" w:eastAsia="仿宋"/>
          <w:sz w:val="32"/>
          <w:szCs w:val="32"/>
          <w:lang w:eastAsia="zh-CN"/>
        </w:rPr>
        <w:t>。</w:t>
      </w:r>
      <w:r>
        <w:rPr>
          <w:rFonts w:hint="eastAsia" w:ascii="仿宋" w:hAnsi="仿宋" w:eastAsia="仿宋"/>
          <w:sz w:val="32"/>
          <w:szCs w:val="32"/>
        </w:rPr>
        <w:t>考生须按《面试通知书》的要求，于指定时间到指定地点参加面试，未按规定参加面试的考生，视为自动放弃面试及下一环节。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黑体" w:hAnsi="黑体" w:eastAsia="黑体" w:cs="黑体"/>
          <w:sz w:val="32"/>
          <w:szCs w:val="32"/>
        </w:rPr>
      </w:pPr>
      <w:r>
        <w:rPr>
          <w:rFonts w:hint="eastAsia" w:ascii="黑体" w:hAnsi="黑体" w:eastAsia="黑体" w:cs="黑体"/>
          <w:sz w:val="32"/>
          <w:szCs w:val="32"/>
        </w:rPr>
        <w:t>六、面试成绩及考试总成绩</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 w:hAnsi="仿宋" w:eastAsia="仿宋"/>
          <w:sz w:val="32"/>
          <w:szCs w:val="32"/>
        </w:rPr>
      </w:pPr>
      <w:r>
        <w:rPr>
          <w:rFonts w:hint="eastAsia" w:ascii="仿宋" w:hAnsi="仿宋" w:eastAsia="仿宋"/>
          <w:sz w:val="32"/>
          <w:szCs w:val="32"/>
        </w:rPr>
        <w:t>1.考试总成绩和面试成绩均保留到小数点后两位数（按四舍五入法处理）。</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 w:hAnsi="仿宋" w:eastAsia="仿宋"/>
          <w:sz w:val="32"/>
          <w:szCs w:val="32"/>
        </w:rPr>
      </w:pPr>
      <w:r>
        <w:rPr>
          <w:rFonts w:hint="eastAsia" w:ascii="仿宋" w:hAnsi="仿宋" w:eastAsia="仿宋"/>
          <w:sz w:val="32"/>
          <w:szCs w:val="32"/>
        </w:rPr>
        <w:t>2.考试总成绩最低分数线。设定考试总成绩最低分数线，未达到最低分数线的报考者，不得进入下一招聘环节。</w:t>
      </w:r>
    </w:p>
    <w:p>
      <w:pPr>
        <w:widowControl/>
        <w:spacing w:line="600" w:lineRule="exact"/>
        <w:ind w:firstLine="640"/>
        <w:rPr>
          <w:rFonts w:ascii="仿宋_GB2312" w:hAnsi="微软雅黑" w:eastAsia="仿宋_GB2312" w:cs="宋体"/>
          <w:color w:val="auto"/>
          <w:kern w:val="0"/>
          <w:sz w:val="32"/>
          <w:szCs w:val="32"/>
        </w:rPr>
      </w:pPr>
      <w:r>
        <w:rPr>
          <w:rFonts w:hint="eastAsia" w:ascii="仿宋_GB2312" w:hAnsi="微软雅黑" w:eastAsia="仿宋_GB2312" w:cs="宋体"/>
          <w:kern w:val="0"/>
          <w:sz w:val="32"/>
          <w:szCs w:val="32"/>
        </w:rPr>
        <w:t>各类别考试总成绩最低分数线分别为综合类、教育类面试形成竞争岗位进入体检人员的最低考试总成绩。</w:t>
      </w:r>
      <w:r>
        <w:rPr>
          <w:rFonts w:hint="eastAsia" w:ascii="仿宋_GB2312" w:hAnsi="微软雅黑" w:eastAsia="仿宋_GB2312" w:cs="宋体"/>
          <w:color w:val="auto"/>
          <w:kern w:val="0"/>
          <w:sz w:val="32"/>
          <w:szCs w:val="32"/>
        </w:rPr>
        <w:t>如某类别所有岗位均未形成竞争，则按照其他类别中较低类别的考试总成绩最低分数线的80%划定该类别考试总成绩最低分数线。</w:t>
      </w:r>
    </w:p>
    <w:p>
      <w:pPr>
        <w:widowControl/>
        <w:shd w:val="clear" w:color="auto" w:fill="FFFFFF"/>
        <w:spacing w:line="600" w:lineRule="exact"/>
        <w:ind w:firstLine="640" w:firstLineChars="200"/>
        <w:rPr>
          <w:rFonts w:ascii="仿宋_GB2312" w:hAnsi="微软雅黑" w:eastAsia="仿宋_GB2312" w:cs="宋体"/>
          <w:kern w:val="0"/>
          <w:sz w:val="32"/>
          <w:szCs w:val="32"/>
        </w:rPr>
      </w:pPr>
      <w:r>
        <w:rPr>
          <w:rFonts w:hint="eastAsia" w:ascii="仿宋" w:hAnsi="仿宋" w:eastAsia="仿宋"/>
          <w:sz w:val="32"/>
          <w:szCs w:val="32"/>
          <w:lang w:val="en-US" w:eastAsia="zh-CN"/>
        </w:rPr>
        <w:t>3.</w:t>
      </w:r>
      <w:r>
        <w:rPr>
          <w:rFonts w:hint="eastAsia" w:ascii="仿宋_GB2312" w:hAnsi="微软雅黑" w:eastAsia="仿宋_GB2312" w:cs="宋体"/>
          <w:kern w:val="0"/>
          <w:sz w:val="32"/>
          <w:szCs w:val="32"/>
        </w:rPr>
        <w:t>考试总成绩相同的，按笔试总成绩高低排序，</w:t>
      </w:r>
      <w:r>
        <w:rPr>
          <w:rFonts w:hint="eastAsia" w:ascii="仿宋_GB2312" w:hAnsi="微软雅黑" w:eastAsia="仿宋_GB2312" w:cs="宋体"/>
          <w:kern w:val="0"/>
          <w:sz w:val="32"/>
          <w:szCs w:val="32"/>
          <w:lang w:eastAsia="zh-CN"/>
        </w:rPr>
        <w:t>若</w:t>
      </w:r>
      <w:r>
        <w:rPr>
          <w:rFonts w:hint="eastAsia" w:ascii="仿宋_GB2312" w:hAnsi="微软雅黑" w:eastAsia="仿宋_GB2312" w:cs="宋体"/>
          <w:kern w:val="0"/>
          <w:sz w:val="32"/>
          <w:szCs w:val="32"/>
        </w:rPr>
        <w:t>笔试总成绩再相同的，通过加试确定排序。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、其他事项</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rPr>
        <w:t>1.需补打准考</w:t>
      </w:r>
      <w:r>
        <w:rPr>
          <w:rFonts w:hint="eastAsia" w:ascii="仿宋" w:hAnsi="仿宋" w:eastAsia="仿宋"/>
          <w:sz w:val="32"/>
          <w:szCs w:val="32"/>
          <w:lang w:eastAsia="zh-CN"/>
        </w:rPr>
        <w:t>生</w:t>
      </w:r>
      <w:r>
        <w:rPr>
          <w:rFonts w:hint="eastAsia" w:ascii="仿宋" w:hAnsi="仿宋" w:eastAsia="仿宋"/>
          <w:sz w:val="32"/>
          <w:szCs w:val="32"/>
        </w:rPr>
        <w:t>证和《报名信息表》的考生，请登录乐山人事考试网（</w:t>
      </w:r>
      <w:r>
        <w:rPr>
          <w:rFonts w:ascii="仿宋_GB2312" w:hAnsi="微软雅黑" w:eastAsia="仿宋_GB2312" w:cs="宋体"/>
          <w:kern w:val="0"/>
          <w:sz w:val="32"/>
          <w:szCs w:val="32"/>
        </w:rPr>
        <w:t>http://www.lspta.com.cn/</w:t>
      </w:r>
      <w:r>
        <w:rPr>
          <w:rFonts w:hint="eastAsia" w:ascii="仿宋" w:hAnsi="仿宋" w:eastAsia="仿宋"/>
          <w:sz w:val="32"/>
          <w:szCs w:val="32"/>
        </w:rPr>
        <w:t>），开通时间为</w:t>
      </w:r>
      <w:r>
        <w:rPr>
          <w:rFonts w:hint="eastAsia" w:ascii="仿宋" w:hAnsi="仿宋" w:eastAsia="仿宋"/>
          <w:b/>
          <w:bCs/>
          <w:sz w:val="32"/>
          <w:szCs w:val="32"/>
          <w:lang w:val="en-US" w:eastAsia="zh-CN"/>
        </w:rPr>
        <w:t>2024</w:t>
      </w:r>
      <w:r>
        <w:rPr>
          <w:rFonts w:hint="eastAsia" w:ascii="仿宋" w:hAnsi="仿宋" w:eastAsia="仿宋"/>
          <w:b/>
          <w:bCs/>
          <w:sz w:val="32"/>
          <w:szCs w:val="32"/>
        </w:rPr>
        <w:t>年</w:t>
      </w:r>
      <w:r>
        <w:rPr>
          <w:rFonts w:hint="eastAsia" w:ascii="仿宋" w:hAnsi="仿宋" w:eastAsia="仿宋"/>
          <w:b/>
          <w:bCs/>
          <w:sz w:val="32"/>
          <w:szCs w:val="32"/>
          <w:lang w:val="en-US" w:eastAsia="zh-CN"/>
        </w:rPr>
        <w:t>5</w:t>
      </w:r>
      <w:r>
        <w:rPr>
          <w:rFonts w:hint="eastAsia" w:ascii="仿宋" w:hAnsi="仿宋" w:eastAsia="仿宋"/>
          <w:b/>
          <w:bCs/>
          <w:sz w:val="32"/>
          <w:szCs w:val="32"/>
        </w:rPr>
        <w:t>月</w:t>
      </w:r>
      <w:r>
        <w:rPr>
          <w:rFonts w:hint="eastAsia" w:ascii="仿宋" w:hAnsi="仿宋" w:eastAsia="仿宋"/>
          <w:b/>
          <w:bCs/>
          <w:sz w:val="32"/>
          <w:szCs w:val="32"/>
          <w:lang w:val="en-US" w:eastAsia="zh-CN"/>
        </w:rPr>
        <w:t>13</w:t>
      </w:r>
      <w:r>
        <w:rPr>
          <w:rFonts w:hint="eastAsia" w:ascii="仿宋" w:hAnsi="仿宋" w:eastAsia="仿宋"/>
          <w:b/>
          <w:bCs/>
          <w:sz w:val="32"/>
          <w:szCs w:val="32"/>
        </w:rPr>
        <w:t>日至</w:t>
      </w:r>
      <w:r>
        <w:rPr>
          <w:rFonts w:hint="eastAsia" w:ascii="仿宋" w:hAnsi="仿宋" w:eastAsia="仿宋"/>
          <w:b/>
          <w:bCs/>
          <w:sz w:val="32"/>
          <w:szCs w:val="32"/>
          <w:lang w:val="en-US" w:eastAsia="zh-CN"/>
        </w:rPr>
        <w:t>6</w:t>
      </w:r>
      <w:r>
        <w:rPr>
          <w:rFonts w:hint="eastAsia" w:ascii="仿宋" w:hAnsi="仿宋" w:eastAsia="仿宋"/>
          <w:b/>
          <w:bCs/>
          <w:sz w:val="32"/>
          <w:szCs w:val="32"/>
        </w:rPr>
        <w:t>月</w:t>
      </w:r>
      <w:r>
        <w:rPr>
          <w:rFonts w:hint="eastAsia" w:ascii="仿宋" w:hAnsi="仿宋" w:eastAsia="仿宋"/>
          <w:b/>
          <w:bCs/>
          <w:sz w:val="32"/>
          <w:szCs w:val="32"/>
          <w:lang w:val="en-US" w:eastAsia="zh-CN"/>
        </w:rPr>
        <w:t>1</w:t>
      </w:r>
      <w:r>
        <w:rPr>
          <w:rFonts w:hint="eastAsia" w:ascii="仿宋" w:hAnsi="仿宋" w:eastAsia="仿宋"/>
          <w:b/>
          <w:bCs/>
          <w:sz w:val="32"/>
          <w:szCs w:val="32"/>
        </w:rPr>
        <w:t>日</w:t>
      </w:r>
      <w:r>
        <w:rPr>
          <w:rFonts w:hint="eastAsia" w:ascii="仿宋" w:hAnsi="仿宋" w:eastAsia="仿宋"/>
          <w:sz w:val="32"/>
          <w:szCs w:val="32"/>
        </w:rPr>
        <w:t>，未及时打印或再有遗失的后果自负。</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rPr>
        <w:t>2.考试总成绩将按规定在犍为县人民政府网公布，请考生耐心等候并关注。</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rPr>
        <w:t>3.参加面试资格复审考生提供的材料必须真实、有效，若提供虚假材料或隐瞒有关情况骗取面试资格或聘用的，取消其面试或聘用资格。</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rPr>
        <w:t>4.温馨提示：面试、体检等环节都需要《准考证》《面试通知书》，请考生妥善保管。</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 w:hAnsi="仿宋" w:eastAsia="仿宋"/>
          <w:sz w:val="32"/>
          <w:szCs w:val="32"/>
        </w:rPr>
      </w:pP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default" w:ascii="仿宋" w:hAnsi="仿宋" w:eastAsia="仿宋"/>
          <w:sz w:val="32"/>
          <w:szCs w:val="32"/>
        </w:rPr>
      </w:pPr>
      <w:r>
        <w:rPr>
          <w:rFonts w:hint="eastAsia" w:ascii="仿宋" w:hAnsi="仿宋" w:eastAsia="仿宋"/>
          <w:sz w:val="32"/>
          <w:szCs w:val="32"/>
        </w:rPr>
        <w:t>咨询电话：</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 w:hAnsi="仿宋" w:eastAsia="仿宋"/>
          <w:sz w:val="32"/>
          <w:szCs w:val="32"/>
          <w:lang w:eastAsia="zh-CN"/>
        </w:rPr>
      </w:pPr>
      <w:r>
        <w:rPr>
          <w:rFonts w:hint="eastAsia" w:ascii="仿宋" w:hAnsi="仿宋" w:eastAsia="仿宋"/>
          <w:sz w:val="32"/>
          <w:szCs w:val="32"/>
        </w:rPr>
        <w:t>犍为县人力资源和社会保障局：0833-4251503</w:t>
      </w:r>
      <w:r>
        <w:rPr>
          <w:rFonts w:hint="eastAsia" w:ascii="仿宋" w:hAnsi="仿宋" w:eastAsia="仿宋"/>
          <w:sz w:val="32"/>
          <w:szCs w:val="32"/>
          <w:lang w:eastAsia="zh-CN"/>
        </w:rPr>
        <w:t>。</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 w:hAnsi="仿宋" w:eastAsia="仿宋"/>
          <w:sz w:val="32"/>
          <w:szCs w:val="32"/>
          <w:lang w:eastAsia="zh-CN"/>
        </w:rPr>
      </w:pPr>
      <w:r>
        <w:rPr>
          <w:rFonts w:hint="eastAsia" w:ascii="仿宋" w:hAnsi="仿宋" w:eastAsia="仿宋"/>
          <w:sz w:val="32"/>
          <w:szCs w:val="32"/>
        </w:rPr>
        <w:t>犍为县教育局：0833-4239710</w:t>
      </w:r>
      <w:r>
        <w:rPr>
          <w:rFonts w:hint="eastAsia" w:ascii="仿宋" w:hAnsi="仿宋" w:eastAsia="仿宋"/>
          <w:sz w:val="32"/>
          <w:szCs w:val="32"/>
          <w:lang w:eastAsia="zh-CN"/>
        </w:rPr>
        <w:t>。</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 w:hAnsi="仿宋" w:eastAsia="仿宋"/>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598" w:leftChars="304" w:hanging="960" w:hangingChars="3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val="en-US" w:eastAsia="zh-CN"/>
        </w:rPr>
        <w:t>2024年犍为县事业单位公开考试招聘工作人员面试资格审查人员名单</w:t>
      </w: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 w:eastAsia="仿宋_GB2312" w:cs="宋体"/>
          <w:kern w:val="0"/>
          <w:sz w:val="32"/>
          <w:szCs w:val="32"/>
        </w:rPr>
      </w:pPr>
    </w:p>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 w:eastAsia="仿宋_GB2312" w:cs="宋体"/>
          <w:kern w:val="0"/>
          <w:sz w:val="32"/>
          <w:szCs w:val="32"/>
          <w:lang w:eastAsia="zh-CN"/>
        </w:rPr>
      </w:pPr>
    </w:p>
    <w:p>
      <w:pPr>
        <w:keepNext w:val="0"/>
        <w:keepLines w:val="0"/>
        <w:pageBreakBefore w:val="0"/>
        <w:kinsoku/>
        <w:overflowPunct/>
        <w:topLinePunct w:val="0"/>
        <w:autoSpaceDE/>
        <w:autoSpaceDN/>
        <w:bidi w:val="0"/>
        <w:adjustRightInd/>
        <w:snapToGrid/>
        <w:spacing w:line="560" w:lineRule="exact"/>
        <w:ind w:firstLine="3840" w:firstLineChars="1200"/>
        <w:jc w:val="both"/>
        <w:textAlignment w:val="auto"/>
        <w:rPr>
          <w:rFonts w:hint="eastAsia" w:ascii="仿宋_GB2312" w:eastAsia="仿宋_GB2312"/>
          <w:sz w:val="32"/>
          <w:szCs w:val="32"/>
        </w:rPr>
      </w:pPr>
      <w:r>
        <w:rPr>
          <w:rFonts w:hint="eastAsia" w:ascii="仿宋_GB2312" w:eastAsia="仿宋_GB2312"/>
          <w:sz w:val="32"/>
          <w:szCs w:val="32"/>
        </w:rPr>
        <w:t>犍为县人力资源和社会保障局</w:t>
      </w:r>
    </w:p>
    <w:p>
      <w:pPr>
        <w:keepNext w:val="0"/>
        <w:keepLines w:val="0"/>
        <w:pageBreakBefore w:val="0"/>
        <w:kinsoku/>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A30A7"/>
    <w:rsid w:val="03000E56"/>
    <w:rsid w:val="0B6F39B5"/>
    <w:rsid w:val="0EA340BC"/>
    <w:rsid w:val="0FBD43F2"/>
    <w:rsid w:val="1A4A30A7"/>
    <w:rsid w:val="20EE603B"/>
    <w:rsid w:val="24EF4351"/>
    <w:rsid w:val="26AD618F"/>
    <w:rsid w:val="29E94B3B"/>
    <w:rsid w:val="2AEC613B"/>
    <w:rsid w:val="315A59CB"/>
    <w:rsid w:val="3BE90B31"/>
    <w:rsid w:val="4305526A"/>
    <w:rsid w:val="4E6341E5"/>
    <w:rsid w:val="4F811655"/>
    <w:rsid w:val="51D34FBF"/>
    <w:rsid w:val="5C547D2D"/>
    <w:rsid w:val="5F921460"/>
    <w:rsid w:val="670D332C"/>
    <w:rsid w:val="74C12C92"/>
    <w:rsid w:val="767A65F4"/>
    <w:rsid w:val="7E96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2023-04-25T03:09:00Z</dcterms:created>
  <dc:creator>Administrator</dc:creator>
  <cp:lastModifiedBy>Administrator</cp:lastModifiedBy>
  <dcterms:modified xsi:type="dcterms:W3CDTF">2024-05-10T10:13:56Z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