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  <w:t>附件3</w:t>
      </w:r>
    </w:p>
    <w:p>
      <w:pPr>
        <w:spacing w:line="560" w:lineRule="exact"/>
        <w:jc w:val="center"/>
        <w:rPr>
          <w:rFonts w:ascii="方正小标宋_GBK" w:hAnsi="Times New Roman" w:eastAsia="方正小标宋_GBK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bCs/>
          <w:color w:val="000000"/>
          <w:sz w:val="44"/>
          <w:szCs w:val="44"/>
        </w:rPr>
        <w:t>健康卡</w:t>
      </w:r>
      <w:bookmarkEnd w:id="0"/>
    </w:p>
    <w:p>
      <w:pPr>
        <w:spacing w:line="560" w:lineRule="exact"/>
        <w:rPr>
          <w:rFonts w:ascii="Times New Roman" w:hAnsi="Times New Roman"/>
          <w:color w:val="000000"/>
          <w:sz w:val="34"/>
          <w:szCs w:val="34"/>
        </w:rPr>
      </w:pPr>
    </w:p>
    <w:p>
      <w:pPr>
        <w:spacing w:line="560" w:lineRule="exact"/>
        <w:ind w:right="-615" w:rightChars="-293"/>
        <w:rPr>
          <w:rFonts w:ascii="Times New Roman" w:hAnsi="Times New Roman" w:eastAsia="方正楷体简体"/>
          <w:color w:val="000000"/>
          <w:sz w:val="24"/>
          <w:u w:val="single"/>
        </w:rPr>
      </w:pPr>
      <w:r>
        <w:rPr>
          <w:rFonts w:ascii="Times New Roman" w:hAnsi="Times New Roman" w:eastAsia="方正楷体简体"/>
          <w:bCs/>
          <w:color w:val="000000"/>
          <w:sz w:val="24"/>
        </w:rPr>
        <w:t>姓名：</w:t>
      </w:r>
      <w:r>
        <w:rPr>
          <w:rFonts w:ascii="Times New Roman" w:hAnsi="Times New Roman" w:eastAsia="方正楷体简体"/>
          <w:bCs/>
          <w:color w:val="000000"/>
          <w:sz w:val="24"/>
          <w:u w:val="single"/>
        </w:rPr>
        <w:t xml:space="preserve">       </w:t>
      </w:r>
      <w:r>
        <w:rPr>
          <w:rFonts w:ascii="Times New Roman" w:hAnsi="Times New Roman" w:eastAsia="方正楷体简体"/>
          <w:bCs/>
          <w:color w:val="000000"/>
          <w:sz w:val="24"/>
        </w:rPr>
        <w:t xml:space="preserve">  性别：</w:t>
      </w:r>
      <w:r>
        <w:rPr>
          <w:rFonts w:ascii="Times New Roman" w:hAnsi="Times New Roman" w:eastAsia="方正楷体简体"/>
          <w:bCs/>
          <w:color w:val="000000"/>
          <w:sz w:val="24"/>
          <w:u w:val="single"/>
        </w:rPr>
        <w:t xml:space="preserve">   </w:t>
      </w:r>
      <w:r>
        <w:rPr>
          <w:rFonts w:ascii="Times New Roman" w:hAnsi="Times New Roman" w:eastAsia="方正楷体简体"/>
          <w:bCs/>
          <w:color w:val="000000"/>
          <w:sz w:val="24"/>
        </w:rPr>
        <w:t xml:space="preserve">  工作单位：</w:t>
      </w:r>
      <w:r>
        <w:rPr>
          <w:rFonts w:ascii="Times New Roman" w:hAnsi="Times New Roman" w:eastAsia="方正楷体简体"/>
          <w:bCs/>
          <w:color w:val="000000"/>
          <w:sz w:val="24"/>
          <w:u w:val="single"/>
        </w:rPr>
        <w:t xml:space="preserve">        </w:t>
      </w:r>
      <w:r>
        <w:rPr>
          <w:rFonts w:ascii="Times New Roman" w:hAnsi="Times New Roman" w:eastAsia="方正楷体简体"/>
          <w:bCs/>
          <w:color w:val="000000"/>
          <w:sz w:val="24"/>
        </w:rPr>
        <w:t xml:space="preserve">  居住地（区、市、县）</w:t>
      </w:r>
      <w:r>
        <w:rPr>
          <w:rFonts w:ascii="Times New Roman" w:hAnsi="Times New Roman" w:eastAsia="方正楷体简体"/>
          <w:bCs/>
          <w:color w:val="000000"/>
          <w:sz w:val="24"/>
          <w:u w:val="single"/>
        </w:rPr>
        <w:t xml:space="preserve">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7"/>
        <w:gridCol w:w="1306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44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楷体简体"/>
                <w:color w:val="000000"/>
              </w:rPr>
            </w:pPr>
            <w:r>
              <w:rPr>
                <w:rFonts w:ascii="Times New Roman" w:hAnsi="Times New Roman" w:eastAsia="方正黑体简体"/>
                <w:bCs/>
                <w:color w:val="000000"/>
                <w:sz w:val="28"/>
                <w:szCs w:val="28"/>
              </w:rPr>
              <w:t>筛查内容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黑体简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Cs/>
                <w:color w:val="000000"/>
                <w:sz w:val="28"/>
                <w:szCs w:val="28"/>
              </w:rPr>
              <w:t>有/是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黑体简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Cs/>
                <w:color w:val="000000"/>
                <w:sz w:val="28"/>
                <w:szCs w:val="28"/>
              </w:rPr>
              <w:t>无/否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44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1.参加资格审查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前14天内有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无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境内中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、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高风险地区、港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澳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台地区、国外旅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行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史或居住史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。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楷体简体"/>
                <w:color w:val="000000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楷体简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4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2.有无与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新冠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肺炎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病毒感染者（确诊病例及无症状感染者）密切接触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史。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楷体简体"/>
                <w:color w:val="000000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楷体简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44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3.有无与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新冠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肺炎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病毒感染者密切接触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者的接触史。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楷体简体"/>
                <w:color w:val="000000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楷体简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44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4.是否为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已治愈出院的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确诊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病例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，且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尚在随访或医学观察期内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。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楷体简体"/>
                <w:color w:val="000000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楷体简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44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5.是否为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已解除集中隔离医学观察的无症状感染者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，且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尚在随访或医学观察期内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。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楷体简体"/>
                <w:color w:val="000000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楷体简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644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/>
                <w:color w:val="000000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6.有无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发热、寒战、咳嗽、咳痰、咽痛、打喷嚏、流涕、鼻塞、头痛、乏力、肌肉酸痛、关节酸痛、气促、呼吸困难、胸闷、结膜充血、恶心、呕吐、腹泻、腹痛、皮疹、黄疸、嗅觉或味觉减退等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之一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症状，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且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未排除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其他</w:t>
            </w:r>
            <w:r>
              <w:rPr>
                <w:rFonts w:ascii="Times New Roman" w:hAnsi="Times New Roman" w:eastAsia="方正仿宋简体"/>
                <w:bCs/>
                <w:color w:val="000000"/>
              </w:rPr>
              <w:t>传染病</w:t>
            </w: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感染。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楷体简体"/>
                <w:color w:val="000000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楷体简体"/>
                <w:color w:val="000000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方正仿宋简体"/>
          <w:color w:val="000000"/>
          <w:sz w:val="24"/>
        </w:rPr>
      </w:pPr>
      <w:r>
        <w:rPr>
          <w:rFonts w:ascii="Times New Roman" w:hAnsi="Times New Roman" w:eastAsia="方正仿宋简体"/>
          <w:color w:val="000000"/>
          <w:sz w:val="24"/>
        </w:rPr>
        <w:t>注：1．本表格请于</w:t>
      </w:r>
      <w:r>
        <w:rPr>
          <w:rFonts w:hint="eastAsia" w:ascii="Times New Roman" w:hAnsi="Times New Roman" w:eastAsia="方正仿宋简体"/>
          <w:color w:val="000000"/>
          <w:sz w:val="24"/>
        </w:rPr>
        <w:t>参加原件核对校验前一天</w:t>
      </w:r>
      <w:r>
        <w:rPr>
          <w:rFonts w:ascii="Times New Roman" w:hAnsi="Times New Roman" w:eastAsia="方正仿宋简体"/>
          <w:color w:val="000000"/>
          <w:sz w:val="24"/>
        </w:rPr>
        <w:t>填写</w:t>
      </w:r>
      <w:r>
        <w:rPr>
          <w:rFonts w:hint="eastAsia" w:ascii="Times New Roman" w:hAnsi="Times New Roman" w:eastAsia="方正仿宋简体"/>
          <w:color w:val="000000"/>
          <w:sz w:val="24"/>
        </w:rPr>
        <w:t>。有异常情况的，请及时告知成都市教育人才服务中心，联系人：袁异86696600</w:t>
      </w:r>
      <w:r>
        <w:rPr>
          <w:rFonts w:ascii="Times New Roman" w:hAnsi="Times New Roman" w:eastAsia="方正仿宋简体"/>
          <w:color w:val="000000"/>
          <w:sz w:val="24"/>
        </w:rPr>
        <w:t>。</w:t>
      </w:r>
    </w:p>
    <w:p>
      <w:pPr>
        <w:spacing w:line="520" w:lineRule="exact"/>
        <w:ind w:firstLine="480" w:firstLineChars="200"/>
        <w:rPr>
          <w:rFonts w:ascii="Times New Roman" w:hAnsi="Times New Roman" w:eastAsia="方正仿宋简体"/>
          <w:color w:val="000000"/>
          <w:sz w:val="24"/>
        </w:rPr>
      </w:pPr>
      <w:r>
        <w:rPr>
          <w:rFonts w:ascii="Times New Roman" w:hAnsi="Times New Roman" w:eastAsia="方正仿宋简体"/>
          <w:color w:val="000000"/>
          <w:sz w:val="24"/>
        </w:rPr>
        <w:t>2．请在表格空白处打“√”，如有相关情况请详细说明。</w:t>
      </w:r>
    </w:p>
    <w:p>
      <w:pPr>
        <w:spacing w:line="520" w:lineRule="exact"/>
        <w:ind w:firstLine="480" w:firstLineChars="200"/>
        <w:rPr>
          <w:rFonts w:ascii="Times New Roman" w:hAnsi="Times New Roman" w:eastAsia="方正仿宋简体"/>
          <w:color w:val="000000"/>
          <w:sz w:val="24"/>
        </w:rPr>
      </w:pPr>
      <w:r>
        <w:rPr>
          <w:rFonts w:ascii="Times New Roman" w:hAnsi="Times New Roman" w:eastAsia="方正仿宋简体"/>
          <w:color w:val="000000"/>
          <w:sz w:val="24"/>
        </w:rPr>
        <w:t>3．按照填报当天全国疫情中高风险地区目录调整情况填报。</w:t>
      </w:r>
    </w:p>
    <w:p>
      <w:pPr>
        <w:spacing w:after="108" w:line="600" w:lineRule="exact"/>
        <w:ind w:firstLine="240" w:firstLineChars="100"/>
        <w:rPr>
          <w:rFonts w:ascii="Times New Roman" w:hAnsi="Times New Roman" w:eastAsia="方正仿宋简体"/>
          <w:color w:val="000000"/>
          <w:sz w:val="24"/>
        </w:rPr>
      </w:pPr>
      <w:r>
        <w:rPr>
          <w:rFonts w:hint="eastAsia" w:ascii="Times New Roman" w:hAnsi="Times New Roman" w:eastAsia="方正仿宋简体"/>
          <w:color w:val="000000"/>
          <w:sz w:val="24"/>
        </w:rPr>
        <w:t>＊本人健康码标色为：</w:t>
      </w:r>
      <w:r>
        <w:rPr>
          <w:rFonts w:ascii="Times New Roman" w:hAnsi="Times New Roman" w:eastAsia="方正仿宋简体"/>
          <w:color w:val="000000"/>
          <w:sz w:val="24"/>
        </w:rPr>
        <w:t>□</w:t>
      </w:r>
      <w:r>
        <w:rPr>
          <w:rFonts w:hint="eastAsia" w:ascii="Times New Roman" w:hAnsi="Times New Roman" w:eastAsia="方正仿宋简体"/>
          <w:color w:val="000000"/>
          <w:sz w:val="24"/>
        </w:rPr>
        <w:t xml:space="preserve">红       </w:t>
      </w:r>
      <w:r>
        <w:rPr>
          <w:rFonts w:ascii="Times New Roman" w:hAnsi="Times New Roman" w:eastAsia="方正仿宋简体"/>
          <w:color w:val="000000"/>
          <w:sz w:val="24"/>
        </w:rPr>
        <w:t>□</w:t>
      </w:r>
      <w:r>
        <w:rPr>
          <w:rFonts w:hint="eastAsia" w:ascii="Times New Roman" w:hAnsi="Times New Roman" w:eastAsia="方正仿宋简体"/>
          <w:color w:val="000000"/>
          <w:sz w:val="24"/>
        </w:rPr>
        <w:t xml:space="preserve">黄       </w:t>
      </w:r>
      <w:r>
        <w:rPr>
          <w:rFonts w:ascii="Times New Roman" w:hAnsi="Times New Roman" w:eastAsia="方正仿宋简体"/>
          <w:color w:val="000000"/>
          <w:sz w:val="24"/>
        </w:rPr>
        <w:t>□</w:t>
      </w:r>
      <w:r>
        <w:rPr>
          <w:rFonts w:hint="eastAsia" w:ascii="Times New Roman" w:hAnsi="Times New Roman" w:eastAsia="方正仿宋简体"/>
          <w:color w:val="000000"/>
          <w:sz w:val="24"/>
        </w:rPr>
        <w:t>绿   （健康码截图）</w:t>
      </w:r>
    </w:p>
    <w:p>
      <w:pPr>
        <w:spacing w:after="108" w:line="600" w:lineRule="exact"/>
        <w:ind w:firstLine="240" w:firstLineChars="100"/>
        <w:rPr>
          <w:rFonts w:ascii="Times New Roman" w:hAnsi="Times New Roman" w:eastAsia="方正仿宋简体"/>
          <w:color w:val="000000"/>
          <w:sz w:val="24"/>
        </w:rPr>
      </w:pPr>
      <w:r>
        <w:rPr>
          <w:rFonts w:hint="eastAsia" w:ascii="Times New Roman" w:hAnsi="Times New Roman" w:eastAsia="方正仿宋简体"/>
          <w:color w:val="000000"/>
          <w:sz w:val="24"/>
        </w:rPr>
        <w:t>＊本人行程码标色为：</w:t>
      </w:r>
      <w:r>
        <w:rPr>
          <w:rFonts w:ascii="Times New Roman" w:hAnsi="Times New Roman" w:eastAsia="方正仿宋简体"/>
          <w:color w:val="000000"/>
          <w:sz w:val="24"/>
        </w:rPr>
        <w:t>□</w:t>
      </w:r>
      <w:r>
        <w:rPr>
          <w:rFonts w:hint="eastAsia" w:ascii="Times New Roman" w:hAnsi="Times New Roman" w:eastAsia="方正仿宋简体"/>
          <w:color w:val="000000"/>
          <w:sz w:val="24"/>
        </w:rPr>
        <w:t xml:space="preserve">红       </w:t>
      </w:r>
      <w:r>
        <w:rPr>
          <w:rFonts w:ascii="Times New Roman" w:hAnsi="Times New Roman" w:eastAsia="方正仿宋简体"/>
          <w:color w:val="000000"/>
          <w:sz w:val="24"/>
        </w:rPr>
        <w:t>□</w:t>
      </w:r>
      <w:r>
        <w:rPr>
          <w:rFonts w:hint="eastAsia" w:ascii="Times New Roman" w:hAnsi="Times New Roman" w:eastAsia="方正仿宋简体"/>
          <w:color w:val="000000"/>
          <w:sz w:val="24"/>
        </w:rPr>
        <w:t xml:space="preserve">黄       </w:t>
      </w:r>
      <w:r>
        <w:rPr>
          <w:rFonts w:ascii="Times New Roman" w:hAnsi="Times New Roman" w:eastAsia="方正仿宋简体"/>
          <w:color w:val="000000"/>
          <w:sz w:val="24"/>
        </w:rPr>
        <w:t>□</w:t>
      </w:r>
      <w:r>
        <w:rPr>
          <w:rFonts w:hint="eastAsia" w:ascii="Times New Roman" w:hAnsi="Times New Roman" w:eastAsia="方正仿宋简体"/>
          <w:color w:val="000000"/>
          <w:sz w:val="24"/>
        </w:rPr>
        <w:t>绿   （行程码截图）</w:t>
      </w:r>
    </w:p>
    <w:p>
      <w:pPr>
        <w:spacing w:line="520" w:lineRule="exact"/>
        <w:ind w:left="420"/>
        <w:rPr>
          <w:rFonts w:ascii="Times New Roman" w:hAnsi="Times New Roman" w:eastAsia="方正仿宋简体"/>
          <w:color w:val="000000"/>
          <w:sz w:val="24"/>
        </w:rPr>
      </w:pPr>
      <w:r>
        <w:rPr>
          <w:rFonts w:ascii="Times New Roman" w:hAnsi="Times New Roman" w:eastAsia="方正仿宋简体"/>
          <w:color w:val="000000"/>
          <w:sz w:val="24"/>
        </w:rPr>
        <w:t xml:space="preserve">                                </w:t>
      </w:r>
    </w:p>
    <w:p>
      <w:pPr>
        <w:spacing w:line="520" w:lineRule="exact"/>
        <w:ind w:left="420"/>
        <w:rPr>
          <w:rFonts w:ascii="Times New Roman" w:hAnsi="Times New Roman" w:eastAsia="方正仿宋简体"/>
          <w:color w:val="000000"/>
          <w:sz w:val="24"/>
        </w:rPr>
      </w:pPr>
      <w:r>
        <w:rPr>
          <w:rFonts w:hint="eastAsia" w:ascii="Times New Roman" w:hAnsi="Times New Roman" w:eastAsia="方正仿宋简体"/>
          <w:color w:val="000000"/>
          <w:sz w:val="24"/>
        </w:rPr>
        <w:t xml:space="preserve">                                </w:t>
      </w:r>
      <w:r>
        <w:rPr>
          <w:rFonts w:ascii="Times New Roman" w:hAnsi="Times New Roman" w:eastAsia="方正仿宋简体"/>
          <w:color w:val="000000"/>
          <w:sz w:val="24"/>
        </w:rPr>
        <w:t xml:space="preserve">填表人：      </w:t>
      </w:r>
    </w:p>
    <w:p>
      <w:pPr>
        <w:spacing w:line="520" w:lineRule="exact"/>
        <w:ind w:left="420" w:firstLine="3840" w:firstLineChars="1600"/>
      </w:pPr>
      <w:r>
        <w:rPr>
          <w:rFonts w:ascii="Times New Roman" w:hAnsi="Times New Roman" w:eastAsia="方正仿宋简体"/>
          <w:color w:val="000000"/>
          <w:sz w:val="24"/>
        </w:rPr>
        <w:t>填表日期：202</w:t>
      </w:r>
      <w:r>
        <w:rPr>
          <w:rFonts w:hint="eastAsia" w:ascii="Times New Roman" w:hAnsi="Times New Roman" w:eastAsia="方正仿宋简体"/>
          <w:color w:val="000000"/>
          <w:sz w:val="24"/>
        </w:rPr>
        <w:t>1</w:t>
      </w:r>
      <w:r>
        <w:rPr>
          <w:rFonts w:ascii="Times New Roman" w:hAnsi="Times New Roman" w:eastAsia="方正仿宋简体"/>
          <w:color w:val="000000"/>
          <w:sz w:val="24"/>
        </w:rPr>
        <w:t>年</w:t>
      </w:r>
      <w:r>
        <w:rPr>
          <w:rFonts w:hint="eastAsia" w:ascii="Times New Roman" w:hAnsi="Times New Roman" w:eastAsia="方正仿宋简体"/>
          <w:color w:val="000000"/>
          <w:sz w:val="24"/>
        </w:rPr>
        <w:t>1</w:t>
      </w:r>
      <w:r>
        <w:rPr>
          <w:rFonts w:ascii="Times New Roman" w:hAnsi="Times New Roman" w:eastAsia="方正仿宋简体"/>
          <w:color w:val="000000"/>
          <w:sz w:val="24"/>
        </w:rPr>
        <w:t>月</w:t>
      </w:r>
      <w:r>
        <w:rPr>
          <w:rFonts w:hint="eastAsia" w:ascii="Times New Roman" w:hAnsi="Times New Roman" w:eastAsia="方正仿宋简体"/>
          <w:color w:val="000000"/>
          <w:sz w:val="24"/>
        </w:rPr>
        <w:t xml:space="preserve">   </w:t>
      </w:r>
      <w:r>
        <w:rPr>
          <w:rFonts w:ascii="Times New Roman" w:hAnsi="Times New Roman" w:eastAsia="方正仿宋简体"/>
          <w:color w:val="000000"/>
          <w:sz w:val="24"/>
        </w:rPr>
        <w:t>日</w:t>
      </w:r>
    </w:p>
    <w:p>
      <w:pPr>
        <w:widowControl/>
        <w:jc w:val="left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77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SNOW</cp:lastModifiedBy>
  <dcterms:modified xsi:type="dcterms:W3CDTF">2022-01-14T03:22:06Z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5E98C0EAFC634B75821E2776B323B2F0</vt:lpwstr>
  </property>
</Properties>
</file>