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FA" w:rsidRPr="00A454CA" w:rsidRDefault="00A454CA" w:rsidP="007A21EB">
      <w:pPr>
        <w:spacing w:after="0" w:line="400" w:lineRule="exact"/>
        <w:ind w:firstLineChars="200" w:firstLine="800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36"/>
        </w:rPr>
      </w:pPr>
      <w:r w:rsidRPr="00A454CA">
        <w:rPr>
          <w:rFonts w:ascii="Times New Roman" w:eastAsia="方正小标宋简体" w:hAnsi="Times New Roman" w:cs="Times New Roman"/>
          <w:color w:val="000000" w:themeColor="text1"/>
          <w:sz w:val="40"/>
          <w:szCs w:val="36"/>
        </w:rPr>
        <w:t>考生新冠肺炎疫情防控告知暨承诺书</w:t>
      </w:r>
    </w:p>
    <w:p w:rsidR="00E412FA" w:rsidRPr="007A21EB" w:rsidRDefault="007A21EB" w:rsidP="007A21EB">
      <w:pPr>
        <w:spacing w:after="0" w:line="400" w:lineRule="exact"/>
        <w:ind w:firstLineChars="200" w:firstLine="640"/>
        <w:jc w:val="center"/>
        <w:rPr>
          <w:rFonts w:ascii="方正楷体_GBK" w:eastAsia="方正楷体_GBK" w:hAnsi="Times New Roman" w:cs="Times New Roman" w:hint="eastAsia"/>
          <w:color w:val="FF0000"/>
          <w:sz w:val="32"/>
          <w:szCs w:val="36"/>
        </w:rPr>
      </w:pPr>
      <w:r w:rsidRPr="007A21EB">
        <w:rPr>
          <w:rFonts w:ascii="方正楷体_GBK" w:eastAsia="方正楷体_GBK" w:hAnsi="Times New Roman" w:cs="Times New Roman" w:hint="eastAsia"/>
          <w:color w:val="FF0000"/>
          <w:sz w:val="32"/>
          <w:szCs w:val="36"/>
        </w:rPr>
        <w:t>（请双面打印）</w:t>
      </w:r>
    </w:p>
    <w:p w:rsidR="00E412FA" w:rsidRPr="00A454CA" w:rsidRDefault="009A623F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一、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请广大考生务必做好自我健康管理，</w:t>
      </w:r>
      <w:proofErr w:type="gramStart"/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通过微信小</w:t>
      </w:r>
      <w:proofErr w:type="gramEnd"/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程序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“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国家政务服务平台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”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及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“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四川天府健康通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”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申领本人防疫健康码，并于考前持续关注健康码状态。</w:t>
      </w:r>
    </w:p>
    <w:p w:rsidR="00E412FA" w:rsidRPr="00A454CA" w:rsidRDefault="009A623F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二、</w:t>
      </w:r>
      <w:r w:rsidR="00A454CA"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考生赴考时如乘坐公共交通工具，需要全程规范佩戴口罩，保持安全社交距离，做好手部卫生。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三、为避免影响面试，来自国（境）外地区的</w:t>
      </w:r>
      <w:bookmarkStart w:id="0" w:name="_GoBack"/>
      <w:bookmarkEnd w:id="0"/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考生，考前应至少提前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11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天入境，按照疫情防控有关规定，接受相应隔离观察、健康管理和核酸检测。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四、面试前，</w:t>
      </w:r>
      <w:r w:rsidRPr="00A454CA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  <w:t>考生应至少提前</w:t>
      </w:r>
      <w:r w:rsidRPr="00A454CA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  <w:t>1</w:t>
      </w:r>
      <w:r w:rsidRPr="00A454CA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  <w:t>小时到达考点。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在考点入场检测处，请考生提前准备好</w:t>
      </w:r>
      <w:r w:rsidRPr="00A454CA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  <w:t>当天本人防疫健康码（绿码）和通信大数据行程卡（绿码）、纸质面试通知书、有效身份证件以及核酸检测阴性报告证明（纸质、电子版均可，下同），并配合工作人员做好入场扫码和体温检测准备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五、所有考生需持本人面试当日前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3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天内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2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次（采样时间间隔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24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小时）川内有资质的检测服务机构出具的核酸检测阴性证明，方可入场参加面试。核酸检测报告时间以采样时间为准，非出具时间或报告打印时间。请考生提前做好采样准备，</w:t>
      </w:r>
      <w:r w:rsidRPr="00A454CA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  <w:t>经查验检测结果、核酸采样时间等不符合规定的考生，不得入场面试。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六、经现场测量体温正常（＜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37.3℃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）且无咳嗽等呼吸道异常症状者方可进入考点；经现场确认有体温异常或呼吸道异常症状者，不再参加此次面试，应配合到定点收治医院发热门诊就诊。</w:t>
      </w:r>
    </w:p>
    <w:p w:rsidR="00E412FA" w:rsidRPr="00A454CA" w:rsidRDefault="00A454CA" w:rsidP="009A623F">
      <w:pPr>
        <w:spacing w:after="0" w:line="400" w:lineRule="exact"/>
        <w:ind w:firstLineChars="200" w:firstLine="562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4"/>
        </w:rPr>
        <w:t>七、有以下情况之一者，不得参加本次面试：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1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）健康码或行程卡为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“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红码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”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或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“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黄码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”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的考生；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2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）经现场确认有体温异常（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≥37.3℃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）或呼吸道异常症状的考生；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3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）面试前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10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天内有国（境）外旅居史，尚未完成隔离医学观察等健康管理的考生；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4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）新冠肺炎确诊病例、疑似病例和无症状感染者的密切接触者或次密接者，尚未完成隔离医学观察等健康管理的考生；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5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）已治愈出院的确诊病例和已解除集中隔离医学观察的无症状感染者，尚在随访或医学观察期内的考生；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6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）按四川省疫情防控重点地区提示表，有中高风险地区旅居史，正在实施集中隔离、居家隔离及居家健康监测的考生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(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注：重点地区具体名单由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“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四川疾控健康提示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”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每日发布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)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lastRenderedPageBreak/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7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）接到有关部门关于疫情防控风险提示，正在集中或居家隔离医学观察、健康监测的考生；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（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8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）</w:t>
      </w:r>
      <w:r w:rsidRPr="00A454CA">
        <w:rPr>
          <w:rFonts w:ascii="Times New Roman" w:eastAsia="方正仿宋_GBK" w:hAnsi="Times New Roman" w:cs="Times New Roman"/>
          <w:kern w:val="2"/>
          <w:sz w:val="28"/>
          <w:szCs w:val="24"/>
        </w:rPr>
        <w:t>面试当天，未按要求提供相应核酸检测阴性证明及其他有关证明的考生。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八、考生如因有相关旅居史、密切接触史等流行病学史被集中隔离或居家隔离，面试当天无法到达考点的，视为主动放弃面试资格。仍处于新冠肺炎治疗期或出院观察期，以及其他个人原因无法参加面试的考生，视为主动放弃面试资格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九、请考生注意个人防护，自备一次性医用口罩，除核验身份、面试答题、就餐按要求临时摘除口罩外，进出面试考点应当全程佩戴口罩。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十、面试期间，考生要自觉遵守考场秩序，保持安全距离，服从现场工作人员安排，面试结束后按规定有序离场。考生在候考过程中被发现或主动报告身体不适，经复测复查确有发热、咳嗽等呼吸道异常症状，由驻点医务人员进行判断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>，不能继续完成面试的考生，由驻点医务人员按规定妥善处置。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十一、其他疫情防控要求，按考点所在城市疫情防控部门规定执行。面试疫情防控相关规定将根据国家、四川省和我市疫情防控的总体部署和最新要求进行动态调整。请考生密切关注考点所在城市最新防疫要求，并严格按相关规定执行。</w:t>
      </w:r>
    </w:p>
    <w:p w:rsidR="00E412FA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十二、考生应签署本次面试考生新冠肺炎疫情防控告知暨承诺书，承诺已知悉告知事项和防疫要求。如违反相关规定，自愿承担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 w:rsidR="00E412FA" w:rsidRPr="00A454CA" w:rsidRDefault="00E412F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</w:p>
    <w:p w:rsidR="00E412FA" w:rsidRPr="00A454CA" w:rsidRDefault="00A454CA" w:rsidP="009A623F">
      <w:pPr>
        <w:spacing w:after="0" w:line="400" w:lineRule="exact"/>
        <w:ind w:firstLineChars="200" w:firstLine="562"/>
        <w:rPr>
          <w:rFonts w:ascii="Times New Roman" w:eastAsia="方正仿宋_GBK" w:hAnsi="Times New Roman" w:cs="Times New Roman"/>
          <w:b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b/>
          <w:color w:val="000000" w:themeColor="text1"/>
          <w:sz w:val="28"/>
          <w:szCs w:val="24"/>
        </w:rPr>
        <w:t>本人已认真阅读《考生新冠肺炎疫情防控告知暨承诺书》，知悉告知事项和防疫要求。在此郑重承诺：本人提交和现场出示的所有信息（证明）均真实、准确、完整、有效，符合疫情防控相关要求，并自愿承担不实承诺应承担的相关责任，接受相应处理。</w:t>
      </w:r>
    </w:p>
    <w:p w:rsidR="00E412FA" w:rsidRPr="00A454CA" w:rsidRDefault="00E412FA" w:rsidP="009A623F">
      <w:pPr>
        <w:spacing w:after="0" w:line="400" w:lineRule="exact"/>
        <w:rPr>
          <w:rFonts w:ascii="Times New Roman" w:eastAsia="方正仿宋_GBK" w:hAnsi="Times New Roman" w:cs="Times New Roman"/>
          <w:b/>
          <w:color w:val="000000" w:themeColor="text1"/>
          <w:sz w:val="28"/>
          <w:szCs w:val="24"/>
        </w:rPr>
      </w:pPr>
    </w:p>
    <w:p w:rsidR="009A623F" w:rsidRPr="00A454CA" w:rsidRDefault="00A454CA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 xml:space="preserve">                     </w:t>
      </w:r>
    </w:p>
    <w:p w:rsidR="00E412FA" w:rsidRPr="00A454CA" w:rsidRDefault="00A454CA" w:rsidP="009A623F">
      <w:pPr>
        <w:spacing w:after="0" w:line="400" w:lineRule="exact"/>
        <w:ind w:firstLineChars="1367" w:firstLine="3828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 xml:space="preserve">  </w:t>
      </w:r>
      <w:r w:rsidRPr="00A454CA"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  <w:t>考生承诺签字：</w:t>
      </w:r>
    </w:p>
    <w:p w:rsidR="009A623F" w:rsidRPr="00A454CA" w:rsidRDefault="009A623F" w:rsidP="009A623F">
      <w:pPr>
        <w:spacing w:after="0" w:line="40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4"/>
        </w:rPr>
      </w:pPr>
    </w:p>
    <w:p w:rsidR="00E412FA" w:rsidRPr="00A454CA" w:rsidRDefault="00A454CA" w:rsidP="009A623F">
      <w:pPr>
        <w:spacing w:after="0" w:line="400" w:lineRule="exact"/>
        <w:rPr>
          <w:rFonts w:ascii="Times New Roman" w:eastAsia="方正仿宋_GBK" w:hAnsi="Times New Roman" w:cs="Times New Roman"/>
          <w:sz w:val="28"/>
          <w:szCs w:val="24"/>
        </w:rPr>
      </w:pPr>
      <w:r w:rsidRPr="00A454CA">
        <w:rPr>
          <w:rFonts w:ascii="Times New Roman" w:eastAsia="方正仿宋_GBK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eastAsia="方正仿宋_GBK" w:hAnsi="Times New Roman" w:cs="Times New Roman"/>
          <w:sz w:val="28"/>
          <w:szCs w:val="24"/>
        </w:rPr>
        <w:t xml:space="preserve">                                            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 xml:space="preserve">         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>年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 xml:space="preserve">    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>月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 xml:space="preserve">    </w:t>
      </w:r>
      <w:r w:rsidRPr="00A454CA">
        <w:rPr>
          <w:rFonts w:ascii="Times New Roman" w:eastAsia="方正仿宋_GBK" w:hAnsi="Times New Roman" w:cs="Times New Roman"/>
          <w:sz w:val="28"/>
          <w:szCs w:val="24"/>
        </w:rPr>
        <w:t>日</w:t>
      </w:r>
    </w:p>
    <w:sectPr w:rsidR="00E412FA" w:rsidRPr="00A454CA" w:rsidSect="009A623F">
      <w:pgSz w:w="11906" w:h="16838"/>
      <w:pgMar w:top="1531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D3210"/>
    <w:multiLevelType w:val="singleLevel"/>
    <w:tmpl w:val="62CD32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A8K6wc0W4TFaPA/HS9lGFjTCqvlmwqg/FSh1h6k5KLhZjuXscs1RZUzzb/DunewppQ8FNAptUlO4gnlj56Fsg==" w:salt="Vs+wyMt/ASAZPOHai2u3m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2MmIxMzdlMzg3NzczMzZiZmQ1MzllOGRjYjk2MWMifQ=="/>
  </w:docVars>
  <w:rsids>
    <w:rsidRoot w:val="00D31D50"/>
    <w:rsid w:val="00323B43"/>
    <w:rsid w:val="003D37D8"/>
    <w:rsid w:val="00426133"/>
    <w:rsid w:val="004358AB"/>
    <w:rsid w:val="007A21EB"/>
    <w:rsid w:val="008B7726"/>
    <w:rsid w:val="009A623F"/>
    <w:rsid w:val="00A454CA"/>
    <w:rsid w:val="00D31D50"/>
    <w:rsid w:val="00E412FA"/>
    <w:rsid w:val="11291086"/>
    <w:rsid w:val="13531CC4"/>
    <w:rsid w:val="13AB099B"/>
    <w:rsid w:val="18B14D19"/>
    <w:rsid w:val="198B3B37"/>
    <w:rsid w:val="1A514D80"/>
    <w:rsid w:val="29A025A4"/>
    <w:rsid w:val="2CB966DB"/>
    <w:rsid w:val="34CB27D9"/>
    <w:rsid w:val="3A092CA2"/>
    <w:rsid w:val="3AC74A71"/>
    <w:rsid w:val="3FEF3F3A"/>
    <w:rsid w:val="4C2F6C2D"/>
    <w:rsid w:val="50327148"/>
    <w:rsid w:val="50645099"/>
    <w:rsid w:val="56DB78D0"/>
    <w:rsid w:val="65867683"/>
    <w:rsid w:val="68F56609"/>
    <w:rsid w:val="6F740E7C"/>
    <w:rsid w:val="742943F1"/>
    <w:rsid w:val="7C830F0A"/>
    <w:rsid w:val="7E4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CEB9"/>
  <w15:docId w15:val="{FD4A6468-1670-43D1-A55F-BE05ED0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4CA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454CA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8</DocSecurity>
  <Lines>12</Lines>
  <Paragraphs>3</Paragraphs>
  <ScaleCrop>false</ScaleCrop>
  <Company>P R 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2022-07-04T08:05:00Z</cp:lastPrinted>
  <dcterms:created xsi:type="dcterms:W3CDTF">2022-07-04T08:07:00Z</dcterms:created>
  <dcterms:modified xsi:type="dcterms:W3CDTF">2022-07-04T08:23:00Z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C1F70F6592B2429E9FE786C7C24C754C</vt:lpwstr>
  </property>
</Properties>
</file>